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68" w:rsidRDefault="00D01A68" w:rsidP="00D01A68">
      <w:pPr>
        <w:pStyle w:val="ConsPlusTitle"/>
        <w:jc w:val="center"/>
        <w:outlineLvl w:val="1"/>
      </w:pPr>
      <w:r>
        <w:t>Целевые показатели критериев доступности</w:t>
      </w:r>
    </w:p>
    <w:p w:rsidR="00D01A68" w:rsidRDefault="00D01A68" w:rsidP="00D01A68">
      <w:pPr>
        <w:pStyle w:val="ConsPlusTitle"/>
        <w:jc w:val="center"/>
      </w:pPr>
      <w:r>
        <w:t>и качества медицинской помощи</w:t>
      </w:r>
    </w:p>
    <w:p w:rsidR="00D01A68" w:rsidRDefault="00D01A68" w:rsidP="00D01A68">
      <w:pPr>
        <w:pStyle w:val="ConsPlusNormal"/>
      </w:pPr>
    </w:p>
    <w:p w:rsidR="00D01A68" w:rsidRDefault="00D01A68" w:rsidP="00D01A68">
      <w:pPr>
        <w:pStyle w:val="ConsPlusNormal"/>
        <w:ind w:firstLine="540"/>
        <w:jc w:val="both"/>
      </w:pPr>
      <w:r>
        <w:t>В целях комплексной оценки доступности и качества оказанной населению медицинской помощи устанавливаются целевые индикаторы следующих показателей:</w:t>
      </w:r>
    </w:p>
    <w:p w:rsidR="00D01A68" w:rsidRDefault="00D01A68" w:rsidP="00D01A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72"/>
        <w:gridCol w:w="794"/>
        <w:gridCol w:w="1247"/>
        <w:gridCol w:w="1191"/>
      </w:tblGrid>
      <w:tr w:rsidR="00D01A68" w:rsidTr="00A0396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план на 2024</w:t>
            </w:r>
          </w:p>
        </w:tc>
      </w:tr>
      <w:tr w:rsidR="00D01A68" w:rsidTr="00A0396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городское население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сельское население</w:t>
            </w:r>
          </w:p>
        </w:tc>
      </w:tr>
      <w:tr w:rsidR="00D01A68" w:rsidTr="00A0396C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1,8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2,0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2,0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0,1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92,0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80,0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65,0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75,0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60,0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30,0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30,0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8,0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100,0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100,0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385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24,0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180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84,8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 на 100 тыс. населения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100,0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195,2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21.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200,0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22.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180,0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23.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18,7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24.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9,8</w:t>
            </w:r>
          </w:p>
        </w:tc>
      </w:tr>
      <w:tr w:rsidR="00D01A68" w:rsidTr="00A0396C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Удовлетворенность населения доступностью медицинской помощи, в том числе городского и сельского населения (процентов числа опрошенных)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37,0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8,07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1,92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1,85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70,0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60,0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85,0</w:t>
            </w:r>
          </w:p>
        </w:tc>
      </w:tr>
      <w:tr w:rsidR="00D01A68" w:rsidTr="00A039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</w:pPr>
            <w: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8" w:rsidRDefault="00D01A68" w:rsidP="00A0396C">
            <w:pPr>
              <w:pStyle w:val="ConsPlusNormal"/>
              <w:jc w:val="center"/>
            </w:pPr>
            <w:r>
              <w:t>97,0</w:t>
            </w:r>
          </w:p>
        </w:tc>
      </w:tr>
    </w:tbl>
    <w:p w:rsidR="00D01A68" w:rsidRDefault="00D01A68" w:rsidP="00D01A68">
      <w:pPr>
        <w:pStyle w:val="ConsPlusNormal"/>
      </w:pPr>
    </w:p>
    <w:p w:rsidR="00D01A68" w:rsidRDefault="00D01A68" w:rsidP="00D01A68">
      <w:pPr>
        <w:pStyle w:val="ConsPlusNormal"/>
      </w:pPr>
    </w:p>
    <w:p w:rsidR="00EF1CCF" w:rsidRDefault="00EF1CCF"/>
    <w:sectPr w:rsidR="00EF1CCF" w:rsidSect="00EF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characterSpacingControl w:val="doNotCompress"/>
  <w:compat/>
  <w:rsids>
    <w:rsidRoot w:val="00D01A68"/>
    <w:rsid w:val="00121263"/>
    <w:rsid w:val="00166C7A"/>
    <w:rsid w:val="00176113"/>
    <w:rsid w:val="00222D89"/>
    <w:rsid w:val="002D7BB4"/>
    <w:rsid w:val="003B573C"/>
    <w:rsid w:val="004479BA"/>
    <w:rsid w:val="005C77D4"/>
    <w:rsid w:val="00D01A68"/>
    <w:rsid w:val="00E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afanasieva_sa</dc:creator>
  <cp:lastModifiedBy>afanasieva_sa</cp:lastModifiedBy>
  <cp:revision>1</cp:revision>
  <dcterms:created xsi:type="dcterms:W3CDTF">2024-03-03T20:18:00Z</dcterms:created>
  <dcterms:modified xsi:type="dcterms:W3CDTF">2024-03-03T20:18:00Z</dcterms:modified>
</cp:coreProperties>
</file>